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E2" w:rsidRPr="00E81387" w:rsidRDefault="00E81387">
      <w:pPr>
        <w:rPr>
          <w:lang w:val="ro-RO"/>
        </w:rPr>
      </w:pPr>
      <w:r>
        <w:t>Facultatea de Economie și Administrarea Afacerilor</w:t>
      </w:r>
    </w:p>
    <w:p w:rsidR="00896CD0" w:rsidRDefault="007D32E2">
      <w:r>
        <w:t>Specializarea</w:t>
      </w:r>
      <w:r>
        <w:rPr>
          <w:rFonts w:cstheme="minorHAnsi"/>
        </w:rPr>
        <w:t>:</w:t>
      </w:r>
      <w:r>
        <w:t xml:space="preserve"> …………………………………………………………………….</w:t>
      </w:r>
    </w:p>
    <w:p w:rsidR="007D32E2" w:rsidRDefault="007D32E2">
      <w:r>
        <w:t>Anul de studiu</w:t>
      </w:r>
      <w:r>
        <w:rPr>
          <w:rFonts w:cstheme="minorHAnsi"/>
        </w:rPr>
        <w:t>: …………………………………………………………………...</w:t>
      </w:r>
      <w:r>
        <w:t xml:space="preserve"> </w:t>
      </w:r>
    </w:p>
    <w:p w:rsidR="00636BA0" w:rsidRDefault="00636BA0">
      <w:r>
        <w:t>Grupa</w:t>
      </w:r>
      <w:r>
        <w:rPr>
          <w:rFonts w:cstheme="minorHAnsi"/>
        </w:rPr>
        <w:t>:</w:t>
      </w:r>
      <w:r>
        <w:t xml:space="preserve"> ………………………………………………………………………….</w:t>
      </w:r>
    </w:p>
    <w:p w:rsidR="005C325E" w:rsidRPr="00B810C4" w:rsidRDefault="00636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Planificarea e</w:t>
      </w:r>
      <w:r w:rsidR="005C325E" w:rsidRPr="00B810C4">
        <w:rPr>
          <w:b/>
          <w:sz w:val="28"/>
          <w:szCs w:val="28"/>
        </w:rPr>
        <w:t>xamene</w:t>
      </w:r>
      <w:r>
        <w:rPr>
          <w:b/>
          <w:sz w:val="28"/>
          <w:szCs w:val="28"/>
        </w:rPr>
        <w:t>lor în perioada 2</w:t>
      </w:r>
      <w:r w:rsidR="000B74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.01.202</w:t>
      </w:r>
      <w:r w:rsidR="000B74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="000B743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.02.202</w:t>
      </w:r>
      <w:r w:rsidR="000B743D">
        <w:rPr>
          <w:b/>
          <w:sz w:val="28"/>
          <w:szCs w:val="28"/>
        </w:rPr>
        <w:t>5</w:t>
      </w:r>
      <w:r w:rsidR="005C325E" w:rsidRPr="00B810C4">
        <w:rPr>
          <w:rFonts w:cstheme="minorHAnsi"/>
          <w:b/>
          <w:sz w:val="28"/>
          <w:szCs w:val="28"/>
        </w:rPr>
        <w:t>:</w:t>
      </w:r>
      <w:r w:rsidR="005C325E" w:rsidRPr="00B810C4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355"/>
        <w:gridCol w:w="1135"/>
        <w:gridCol w:w="2181"/>
        <w:gridCol w:w="2203"/>
        <w:gridCol w:w="1769"/>
      </w:tblGrid>
      <w:tr w:rsidR="00636BA0" w:rsidTr="00636BA0">
        <w:tc>
          <w:tcPr>
            <w:tcW w:w="558" w:type="dxa"/>
          </w:tcPr>
          <w:p w:rsidR="00636BA0" w:rsidRDefault="00636BA0" w:rsidP="008D0F31">
            <w:pPr>
              <w:jc w:val="center"/>
            </w:pPr>
            <w:r>
              <w:t>Nr.</w:t>
            </w:r>
          </w:p>
          <w:p w:rsidR="00636BA0" w:rsidRDefault="00636BA0" w:rsidP="008D0F31">
            <w:pPr>
              <w:jc w:val="center"/>
            </w:pPr>
            <w:r>
              <w:t>Crt.</w:t>
            </w:r>
          </w:p>
        </w:tc>
        <w:tc>
          <w:tcPr>
            <w:tcW w:w="2839" w:type="dxa"/>
          </w:tcPr>
          <w:p w:rsidR="00636BA0" w:rsidRDefault="00636BA0" w:rsidP="008D0F31">
            <w:pPr>
              <w:jc w:val="center"/>
            </w:pPr>
            <w:r>
              <w:t>Disciplina</w:t>
            </w:r>
          </w:p>
        </w:tc>
        <w:tc>
          <w:tcPr>
            <w:tcW w:w="1323" w:type="dxa"/>
          </w:tcPr>
          <w:p w:rsidR="00636BA0" w:rsidRPr="00E81387" w:rsidRDefault="00636BA0" w:rsidP="008D0F31">
            <w:pPr>
              <w:jc w:val="center"/>
              <w:rPr>
                <w:b/>
              </w:rPr>
            </w:pPr>
            <w:r>
              <w:t>Data</w:t>
            </w:r>
          </w:p>
        </w:tc>
        <w:tc>
          <w:tcPr>
            <w:tcW w:w="2552" w:type="dxa"/>
          </w:tcPr>
          <w:p w:rsidR="00636BA0" w:rsidRDefault="00636BA0" w:rsidP="008D0F31">
            <w:pPr>
              <w:jc w:val="center"/>
            </w:pPr>
            <w:r>
              <w:t>Numele și prenumele cadrului didactic  titular</w:t>
            </w:r>
          </w:p>
        </w:tc>
        <w:tc>
          <w:tcPr>
            <w:tcW w:w="2362" w:type="dxa"/>
          </w:tcPr>
          <w:p w:rsidR="00636BA0" w:rsidRDefault="00636BA0" w:rsidP="008D0F31">
            <w:pPr>
              <w:jc w:val="center"/>
            </w:pPr>
            <w:r>
              <w:t>Numele și prenumele coexaminatorului</w:t>
            </w:r>
          </w:p>
        </w:tc>
        <w:tc>
          <w:tcPr>
            <w:tcW w:w="1985" w:type="dxa"/>
          </w:tcPr>
          <w:p w:rsidR="00636BA0" w:rsidRDefault="00636BA0" w:rsidP="008D0F31">
            <w:pPr>
              <w:jc w:val="center"/>
            </w:pPr>
            <w:r>
              <w:t>Semnătura cadru didactic titular</w:t>
            </w:r>
          </w:p>
        </w:tc>
      </w:tr>
      <w:tr w:rsidR="00636BA0" w:rsidTr="008D0F31">
        <w:trPr>
          <w:trHeight w:val="820"/>
        </w:trPr>
        <w:tc>
          <w:tcPr>
            <w:tcW w:w="558" w:type="dxa"/>
          </w:tcPr>
          <w:p w:rsidR="00636BA0" w:rsidRDefault="00636BA0" w:rsidP="00636BA0"/>
        </w:tc>
        <w:tc>
          <w:tcPr>
            <w:tcW w:w="2839" w:type="dxa"/>
          </w:tcPr>
          <w:p w:rsidR="00636BA0" w:rsidRDefault="00636BA0" w:rsidP="00636BA0"/>
        </w:tc>
        <w:tc>
          <w:tcPr>
            <w:tcW w:w="1323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552" w:type="dxa"/>
          </w:tcPr>
          <w:p w:rsidR="00636BA0" w:rsidRDefault="00636BA0" w:rsidP="00636BA0"/>
        </w:tc>
        <w:tc>
          <w:tcPr>
            <w:tcW w:w="2362" w:type="dxa"/>
          </w:tcPr>
          <w:p w:rsidR="00636BA0" w:rsidRDefault="00636BA0" w:rsidP="00636BA0"/>
        </w:tc>
        <w:tc>
          <w:tcPr>
            <w:tcW w:w="1985" w:type="dxa"/>
          </w:tcPr>
          <w:p w:rsidR="00636BA0" w:rsidRDefault="00636BA0" w:rsidP="00636BA0"/>
        </w:tc>
      </w:tr>
      <w:tr w:rsidR="00636BA0" w:rsidTr="008D0F31">
        <w:trPr>
          <w:trHeight w:val="833"/>
        </w:trPr>
        <w:tc>
          <w:tcPr>
            <w:tcW w:w="558" w:type="dxa"/>
          </w:tcPr>
          <w:p w:rsidR="00636BA0" w:rsidRDefault="00636BA0" w:rsidP="00636BA0"/>
        </w:tc>
        <w:tc>
          <w:tcPr>
            <w:tcW w:w="2839" w:type="dxa"/>
          </w:tcPr>
          <w:p w:rsidR="00636BA0" w:rsidRDefault="00636BA0" w:rsidP="00636BA0"/>
        </w:tc>
        <w:tc>
          <w:tcPr>
            <w:tcW w:w="1323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552" w:type="dxa"/>
          </w:tcPr>
          <w:p w:rsidR="00636BA0" w:rsidRDefault="00636BA0" w:rsidP="00636BA0"/>
        </w:tc>
        <w:tc>
          <w:tcPr>
            <w:tcW w:w="2362" w:type="dxa"/>
          </w:tcPr>
          <w:p w:rsidR="00636BA0" w:rsidRDefault="00636BA0" w:rsidP="00636BA0"/>
        </w:tc>
        <w:tc>
          <w:tcPr>
            <w:tcW w:w="1985" w:type="dxa"/>
          </w:tcPr>
          <w:p w:rsidR="00636BA0" w:rsidRDefault="00636BA0" w:rsidP="00636BA0"/>
        </w:tc>
      </w:tr>
      <w:tr w:rsidR="00636BA0" w:rsidTr="008D0F31">
        <w:trPr>
          <w:trHeight w:val="845"/>
        </w:trPr>
        <w:tc>
          <w:tcPr>
            <w:tcW w:w="558" w:type="dxa"/>
          </w:tcPr>
          <w:p w:rsidR="00636BA0" w:rsidRDefault="00636BA0" w:rsidP="00636BA0"/>
        </w:tc>
        <w:tc>
          <w:tcPr>
            <w:tcW w:w="2839" w:type="dxa"/>
          </w:tcPr>
          <w:p w:rsidR="00636BA0" w:rsidRDefault="00636BA0" w:rsidP="00636BA0"/>
        </w:tc>
        <w:tc>
          <w:tcPr>
            <w:tcW w:w="1323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552" w:type="dxa"/>
          </w:tcPr>
          <w:p w:rsidR="00636BA0" w:rsidRDefault="00636BA0" w:rsidP="00636BA0"/>
        </w:tc>
        <w:tc>
          <w:tcPr>
            <w:tcW w:w="2362" w:type="dxa"/>
          </w:tcPr>
          <w:p w:rsidR="00636BA0" w:rsidRDefault="00636BA0" w:rsidP="00636BA0"/>
        </w:tc>
        <w:tc>
          <w:tcPr>
            <w:tcW w:w="1985" w:type="dxa"/>
          </w:tcPr>
          <w:p w:rsidR="00636BA0" w:rsidRDefault="00636BA0" w:rsidP="00636BA0"/>
        </w:tc>
      </w:tr>
      <w:tr w:rsidR="00636BA0" w:rsidTr="008D0F31">
        <w:trPr>
          <w:trHeight w:val="843"/>
        </w:trPr>
        <w:tc>
          <w:tcPr>
            <w:tcW w:w="558" w:type="dxa"/>
          </w:tcPr>
          <w:p w:rsidR="00636BA0" w:rsidRDefault="00636BA0" w:rsidP="00636BA0"/>
        </w:tc>
        <w:tc>
          <w:tcPr>
            <w:tcW w:w="2839" w:type="dxa"/>
          </w:tcPr>
          <w:p w:rsidR="00636BA0" w:rsidRDefault="00636BA0" w:rsidP="00636BA0"/>
        </w:tc>
        <w:tc>
          <w:tcPr>
            <w:tcW w:w="1323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552" w:type="dxa"/>
          </w:tcPr>
          <w:p w:rsidR="00636BA0" w:rsidRDefault="00636BA0" w:rsidP="00636BA0"/>
        </w:tc>
        <w:tc>
          <w:tcPr>
            <w:tcW w:w="2362" w:type="dxa"/>
          </w:tcPr>
          <w:p w:rsidR="00636BA0" w:rsidRDefault="00636BA0" w:rsidP="00636BA0"/>
        </w:tc>
        <w:tc>
          <w:tcPr>
            <w:tcW w:w="1985" w:type="dxa"/>
          </w:tcPr>
          <w:p w:rsidR="00636BA0" w:rsidRDefault="00636BA0" w:rsidP="00636BA0"/>
        </w:tc>
      </w:tr>
      <w:tr w:rsidR="008D0F31" w:rsidTr="008D0F31">
        <w:trPr>
          <w:trHeight w:val="843"/>
        </w:trPr>
        <w:tc>
          <w:tcPr>
            <w:tcW w:w="558" w:type="dxa"/>
          </w:tcPr>
          <w:p w:rsidR="008D0F31" w:rsidRDefault="008D0F31" w:rsidP="00636BA0"/>
        </w:tc>
        <w:tc>
          <w:tcPr>
            <w:tcW w:w="2839" w:type="dxa"/>
          </w:tcPr>
          <w:p w:rsidR="008D0F31" w:rsidRDefault="008D0F31" w:rsidP="00636BA0"/>
        </w:tc>
        <w:tc>
          <w:tcPr>
            <w:tcW w:w="1323" w:type="dxa"/>
          </w:tcPr>
          <w:p w:rsidR="008D0F31" w:rsidRPr="00E81387" w:rsidRDefault="008D0F31" w:rsidP="00636BA0">
            <w:pPr>
              <w:rPr>
                <w:b/>
              </w:rPr>
            </w:pPr>
          </w:p>
        </w:tc>
        <w:tc>
          <w:tcPr>
            <w:tcW w:w="2552" w:type="dxa"/>
          </w:tcPr>
          <w:p w:rsidR="008D0F31" w:rsidRDefault="008D0F31" w:rsidP="00636BA0"/>
        </w:tc>
        <w:tc>
          <w:tcPr>
            <w:tcW w:w="2362" w:type="dxa"/>
          </w:tcPr>
          <w:p w:rsidR="008D0F31" w:rsidRDefault="008D0F31" w:rsidP="00636BA0"/>
        </w:tc>
        <w:tc>
          <w:tcPr>
            <w:tcW w:w="1985" w:type="dxa"/>
          </w:tcPr>
          <w:p w:rsidR="008D0F31" w:rsidRDefault="008D0F31" w:rsidP="00636BA0"/>
        </w:tc>
      </w:tr>
    </w:tbl>
    <w:p w:rsidR="0025600F" w:rsidRDefault="0025600F"/>
    <w:p w:rsidR="00BC727B" w:rsidRDefault="00636BA0" w:rsidP="00636BA0">
      <w:r>
        <w:t>Notă</w:t>
      </w:r>
      <w:r>
        <w:rPr>
          <w:rFonts w:cstheme="minorHAnsi"/>
        </w:rPr>
        <w:t>:</w:t>
      </w:r>
      <w:r>
        <w:t xml:space="preserve"> Nu se planifică examene în ziua de 24.01.202</w:t>
      </w:r>
      <w:r w:rsidR="000B743D">
        <w:t>5</w:t>
      </w:r>
      <w:r>
        <w:t xml:space="preserve"> </w:t>
      </w:r>
    </w:p>
    <w:p w:rsidR="00BC727B" w:rsidRDefault="00BC727B" w:rsidP="00BC727B"/>
    <w:p w:rsidR="00187822" w:rsidRPr="00B810C4" w:rsidRDefault="00187822" w:rsidP="00187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Planificarea colocviilor în perioada </w:t>
      </w:r>
      <w:r w:rsidR="009031C6">
        <w:rPr>
          <w:b/>
          <w:sz w:val="28"/>
          <w:szCs w:val="28"/>
        </w:rPr>
        <w:t>1</w:t>
      </w:r>
      <w:r w:rsidR="000B74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.01.202</w:t>
      </w:r>
      <w:r w:rsidR="000B74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="000B743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</w:t>
      </w:r>
      <w:r w:rsidR="009031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0B743D">
        <w:rPr>
          <w:b/>
          <w:sz w:val="28"/>
          <w:szCs w:val="28"/>
        </w:rPr>
        <w:t>5</w:t>
      </w:r>
      <w:r w:rsidRPr="00B810C4">
        <w:rPr>
          <w:rFonts w:cstheme="minorHAnsi"/>
          <w:b/>
          <w:sz w:val="28"/>
          <w:szCs w:val="28"/>
        </w:rPr>
        <w:t>:</w:t>
      </w:r>
      <w:r w:rsidRPr="00B810C4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355"/>
        <w:gridCol w:w="1135"/>
        <w:gridCol w:w="2181"/>
        <w:gridCol w:w="2203"/>
        <w:gridCol w:w="1769"/>
      </w:tblGrid>
      <w:tr w:rsidR="00187822" w:rsidTr="00A34B26">
        <w:tc>
          <w:tcPr>
            <w:tcW w:w="552" w:type="dxa"/>
          </w:tcPr>
          <w:p w:rsidR="00187822" w:rsidRDefault="00187822" w:rsidP="00DA76E5">
            <w:r>
              <w:t>Nr.</w:t>
            </w:r>
          </w:p>
          <w:p w:rsidR="00187822" w:rsidRDefault="00187822" w:rsidP="00DA76E5">
            <w:r>
              <w:t>Crt.</w:t>
            </w:r>
          </w:p>
        </w:tc>
        <w:tc>
          <w:tcPr>
            <w:tcW w:w="2355" w:type="dxa"/>
          </w:tcPr>
          <w:p w:rsidR="00187822" w:rsidRDefault="00187822" w:rsidP="00DA76E5">
            <w:pPr>
              <w:jc w:val="center"/>
            </w:pPr>
            <w:r>
              <w:t>Disciplina</w:t>
            </w:r>
          </w:p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  <w:r>
              <w:t>Data</w:t>
            </w:r>
          </w:p>
        </w:tc>
        <w:tc>
          <w:tcPr>
            <w:tcW w:w="2181" w:type="dxa"/>
          </w:tcPr>
          <w:p w:rsidR="00187822" w:rsidRDefault="00187822" w:rsidP="00DA76E5">
            <w:r>
              <w:t>Numele și prenumele cadrului didactic  titular</w:t>
            </w:r>
          </w:p>
        </w:tc>
        <w:tc>
          <w:tcPr>
            <w:tcW w:w="2203" w:type="dxa"/>
          </w:tcPr>
          <w:p w:rsidR="00187822" w:rsidRDefault="00187822" w:rsidP="00DA76E5">
            <w:r>
              <w:t>Numele și prenumele coexaminatorului</w:t>
            </w:r>
          </w:p>
        </w:tc>
        <w:tc>
          <w:tcPr>
            <w:tcW w:w="1769" w:type="dxa"/>
          </w:tcPr>
          <w:p w:rsidR="00187822" w:rsidRDefault="00187822" w:rsidP="00DA76E5">
            <w:r>
              <w:t>Semnătura cadru didactic titular</w:t>
            </w:r>
          </w:p>
        </w:tc>
      </w:tr>
      <w:tr w:rsidR="00187822" w:rsidTr="008D0F31">
        <w:trPr>
          <w:trHeight w:val="962"/>
        </w:trPr>
        <w:tc>
          <w:tcPr>
            <w:tcW w:w="552" w:type="dxa"/>
          </w:tcPr>
          <w:p w:rsidR="00187822" w:rsidRDefault="00187822" w:rsidP="00DA76E5"/>
        </w:tc>
        <w:tc>
          <w:tcPr>
            <w:tcW w:w="2355" w:type="dxa"/>
          </w:tcPr>
          <w:p w:rsidR="00187822" w:rsidRDefault="00187822" w:rsidP="00DA76E5"/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</w:p>
        </w:tc>
        <w:tc>
          <w:tcPr>
            <w:tcW w:w="2181" w:type="dxa"/>
          </w:tcPr>
          <w:p w:rsidR="00187822" w:rsidRDefault="00187822" w:rsidP="00DA76E5"/>
        </w:tc>
        <w:tc>
          <w:tcPr>
            <w:tcW w:w="2203" w:type="dxa"/>
          </w:tcPr>
          <w:p w:rsidR="00187822" w:rsidRDefault="00187822" w:rsidP="00DA76E5"/>
        </w:tc>
        <w:tc>
          <w:tcPr>
            <w:tcW w:w="1769" w:type="dxa"/>
          </w:tcPr>
          <w:p w:rsidR="00187822" w:rsidRDefault="00187822" w:rsidP="00DA76E5"/>
        </w:tc>
      </w:tr>
      <w:tr w:rsidR="00187822" w:rsidTr="008D0F31">
        <w:trPr>
          <w:trHeight w:val="847"/>
        </w:trPr>
        <w:tc>
          <w:tcPr>
            <w:tcW w:w="552" w:type="dxa"/>
          </w:tcPr>
          <w:p w:rsidR="00187822" w:rsidRDefault="00187822" w:rsidP="00DA76E5"/>
        </w:tc>
        <w:tc>
          <w:tcPr>
            <w:tcW w:w="2355" w:type="dxa"/>
          </w:tcPr>
          <w:p w:rsidR="00187822" w:rsidRDefault="00187822" w:rsidP="00DA76E5"/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</w:p>
        </w:tc>
        <w:tc>
          <w:tcPr>
            <w:tcW w:w="2181" w:type="dxa"/>
          </w:tcPr>
          <w:p w:rsidR="00187822" w:rsidRDefault="00187822" w:rsidP="00DA76E5"/>
        </w:tc>
        <w:tc>
          <w:tcPr>
            <w:tcW w:w="2203" w:type="dxa"/>
          </w:tcPr>
          <w:p w:rsidR="00187822" w:rsidRDefault="00187822" w:rsidP="00DA76E5"/>
        </w:tc>
        <w:tc>
          <w:tcPr>
            <w:tcW w:w="1769" w:type="dxa"/>
          </w:tcPr>
          <w:p w:rsidR="00187822" w:rsidRDefault="00187822" w:rsidP="00DA76E5"/>
        </w:tc>
      </w:tr>
      <w:tr w:rsidR="00187822" w:rsidTr="008D0F31">
        <w:trPr>
          <w:trHeight w:val="973"/>
        </w:trPr>
        <w:tc>
          <w:tcPr>
            <w:tcW w:w="552" w:type="dxa"/>
          </w:tcPr>
          <w:p w:rsidR="00187822" w:rsidRDefault="00187822" w:rsidP="00DA76E5"/>
        </w:tc>
        <w:tc>
          <w:tcPr>
            <w:tcW w:w="2355" w:type="dxa"/>
          </w:tcPr>
          <w:p w:rsidR="00187822" w:rsidRPr="00417CF1" w:rsidRDefault="00187822" w:rsidP="00DA76E5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</w:p>
        </w:tc>
        <w:tc>
          <w:tcPr>
            <w:tcW w:w="2181" w:type="dxa"/>
          </w:tcPr>
          <w:p w:rsidR="00187822" w:rsidRDefault="00187822" w:rsidP="00DA76E5"/>
        </w:tc>
        <w:tc>
          <w:tcPr>
            <w:tcW w:w="2203" w:type="dxa"/>
          </w:tcPr>
          <w:p w:rsidR="00187822" w:rsidRDefault="00187822" w:rsidP="00DA76E5"/>
        </w:tc>
        <w:tc>
          <w:tcPr>
            <w:tcW w:w="1769" w:type="dxa"/>
          </w:tcPr>
          <w:p w:rsidR="00187822" w:rsidRDefault="00187822" w:rsidP="00DA76E5"/>
        </w:tc>
      </w:tr>
    </w:tbl>
    <w:p w:rsidR="00B810C4" w:rsidRDefault="00B810C4" w:rsidP="00BC727B"/>
    <w:p w:rsidR="00145ADE" w:rsidRPr="00145ADE" w:rsidRDefault="00187822" w:rsidP="00145ADE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t xml:space="preserve">Conform Art. 9 </w:t>
      </w:r>
      <w:r w:rsidR="004C25FF">
        <w:t>din Regulamentul cadru pentru evaluarea și notarea studenților, colocviile</w:t>
      </w:r>
      <w:r>
        <w:t xml:space="preserve"> se vor susține, în ultima săptămână a semestrului înaintea</w:t>
      </w:r>
      <w:r w:rsidR="004C25FF">
        <w:t xml:space="preserve"> sesiunii de examene (săptămâna </w:t>
      </w:r>
      <w:r w:rsidR="003B4BEF">
        <w:t>1</w:t>
      </w:r>
      <w:r w:rsidR="000B743D">
        <w:t>3</w:t>
      </w:r>
      <w:r w:rsidR="004C25FF">
        <w:t>.01.202</w:t>
      </w:r>
      <w:r w:rsidR="000B743D">
        <w:t>5-19</w:t>
      </w:r>
      <w:r w:rsidR="003B4BEF">
        <w:t>.01.202</w:t>
      </w:r>
      <w:r w:rsidR="000B743D">
        <w:t>5</w:t>
      </w:r>
      <w:r w:rsidR="004C25FF">
        <w:rPr>
          <w:rFonts w:cstheme="minorHAnsi"/>
        </w:rPr>
        <w:t>;</w:t>
      </w:r>
      <w:r w:rsidR="004C25FF">
        <w:t xml:space="preserve"> ora și sala de desfășurare sunt cele planific</w:t>
      </w:r>
      <w:r w:rsidR="008D0F31">
        <w:t>ate pentru activitatea didactică</w:t>
      </w:r>
      <w:r w:rsidR="004C25FF">
        <w:t xml:space="preserve"> la disciplina respectivă)</w:t>
      </w:r>
    </w:p>
    <w:p w:rsidR="00FF0A31" w:rsidRPr="00E36C63" w:rsidRDefault="00145ADE" w:rsidP="00145ADE">
      <w:pPr>
        <w:rPr>
          <w:b/>
          <w:sz w:val="28"/>
          <w:szCs w:val="28"/>
        </w:rPr>
      </w:pPr>
      <w:r w:rsidRPr="00E36C63">
        <w:rPr>
          <w:rFonts w:ascii="Georgia" w:eastAsia="Times New Roman" w:hAnsi="Georgia" w:cs="Times New Roman"/>
          <w:b/>
          <w:color w:val="555555"/>
          <w:sz w:val="28"/>
          <w:szCs w:val="28"/>
          <w:bdr w:val="none" w:sz="0" w:space="0" w:color="auto" w:frame="1"/>
          <w:lang w:eastAsia="en-GB"/>
        </w:rPr>
        <w:br/>
      </w:r>
      <w:r w:rsidR="00E36C63" w:rsidRPr="00E36C63">
        <w:rPr>
          <w:b/>
          <w:sz w:val="28"/>
          <w:szCs w:val="28"/>
        </w:rPr>
        <w:t>Not</w:t>
      </w:r>
      <w:r w:rsidR="00E36C63">
        <w:rPr>
          <w:b/>
          <w:sz w:val="28"/>
          <w:szCs w:val="28"/>
        </w:rPr>
        <w:t>ă</w:t>
      </w:r>
      <w:r w:rsidR="00E36C63" w:rsidRPr="00E36C63">
        <w:rPr>
          <w:b/>
          <w:sz w:val="28"/>
          <w:szCs w:val="28"/>
        </w:rPr>
        <w:t>: Planific</w:t>
      </w:r>
      <w:r w:rsidR="00E36C63">
        <w:rPr>
          <w:b/>
          <w:sz w:val="28"/>
          <w:szCs w:val="28"/>
        </w:rPr>
        <w:t>ă</w:t>
      </w:r>
      <w:r w:rsidR="00E36C63" w:rsidRPr="00E36C63">
        <w:rPr>
          <w:b/>
          <w:sz w:val="28"/>
          <w:szCs w:val="28"/>
        </w:rPr>
        <w:t>ri</w:t>
      </w:r>
      <w:r w:rsidR="00E36C63">
        <w:rPr>
          <w:b/>
          <w:sz w:val="28"/>
          <w:szCs w:val="28"/>
        </w:rPr>
        <w:t>l</w:t>
      </w:r>
      <w:r w:rsidR="00E36C63" w:rsidRPr="00E36C63">
        <w:rPr>
          <w:b/>
          <w:sz w:val="28"/>
          <w:szCs w:val="28"/>
        </w:rPr>
        <w:t xml:space="preserve">e se vor depune la secretariat </w:t>
      </w:r>
      <w:r w:rsidR="00E36C63">
        <w:rPr>
          <w:b/>
          <w:sz w:val="28"/>
          <w:szCs w:val="28"/>
        </w:rPr>
        <w:t>pân</w:t>
      </w:r>
      <w:r w:rsidR="00E36C63">
        <w:rPr>
          <w:b/>
          <w:sz w:val="28"/>
          <w:szCs w:val="28"/>
          <w:lang w:val="ro-RO"/>
        </w:rPr>
        <w:t xml:space="preserve">ă </w:t>
      </w:r>
      <w:r w:rsidR="00E36C63" w:rsidRPr="00E36C63">
        <w:rPr>
          <w:b/>
          <w:sz w:val="28"/>
          <w:szCs w:val="28"/>
        </w:rPr>
        <w:t xml:space="preserve">pe data de </w:t>
      </w:r>
      <w:r w:rsidR="003B4BEF">
        <w:rPr>
          <w:b/>
          <w:sz w:val="28"/>
          <w:szCs w:val="28"/>
        </w:rPr>
        <w:t>18</w:t>
      </w:r>
      <w:r w:rsidR="00E36C63" w:rsidRPr="00E36C63">
        <w:rPr>
          <w:b/>
          <w:sz w:val="28"/>
          <w:szCs w:val="28"/>
        </w:rPr>
        <w:t>.1</w:t>
      </w:r>
      <w:r w:rsidR="003B4BEF">
        <w:rPr>
          <w:b/>
          <w:sz w:val="28"/>
          <w:szCs w:val="28"/>
        </w:rPr>
        <w:t>2</w:t>
      </w:r>
      <w:r w:rsidR="00E36C63" w:rsidRPr="00E36C63">
        <w:rPr>
          <w:b/>
          <w:sz w:val="28"/>
          <w:szCs w:val="28"/>
        </w:rPr>
        <w:t>.202</w:t>
      </w:r>
      <w:r w:rsidR="00520F0C">
        <w:rPr>
          <w:b/>
          <w:sz w:val="28"/>
          <w:szCs w:val="28"/>
        </w:rPr>
        <w:t>4</w:t>
      </w:r>
      <w:bookmarkStart w:id="0" w:name="_GoBack"/>
      <w:bookmarkEnd w:id="0"/>
    </w:p>
    <w:sectPr w:rsidR="00FF0A31" w:rsidRPr="00E36C63" w:rsidSect="00A34B2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4F"/>
    <w:rsid w:val="000B743D"/>
    <w:rsid w:val="00145ADE"/>
    <w:rsid w:val="00187822"/>
    <w:rsid w:val="001E4F17"/>
    <w:rsid w:val="0025600F"/>
    <w:rsid w:val="003B4BEF"/>
    <w:rsid w:val="00417CF1"/>
    <w:rsid w:val="004C25FF"/>
    <w:rsid w:val="00520F0C"/>
    <w:rsid w:val="005A734F"/>
    <w:rsid w:val="005C325E"/>
    <w:rsid w:val="00636BA0"/>
    <w:rsid w:val="007D32E2"/>
    <w:rsid w:val="00896CD0"/>
    <w:rsid w:val="008D0F31"/>
    <w:rsid w:val="009031C6"/>
    <w:rsid w:val="009A5EF2"/>
    <w:rsid w:val="00A34B26"/>
    <w:rsid w:val="00B15377"/>
    <w:rsid w:val="00B80268"/>
    <w:rsid w:val="00B810C4"/>
    <w:rsid w:val="00BC727B"/>
    <w:rsid w:val="00C617C7"/>
    <w:rsid w:val="00E36C63"/>
    <w:rsid w:val="00E81387"/>
    <w:rsid w:val="00F7488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4715"/>
  <w15:chartTrackingRefBased/>
  <w15:docId w15:val="{2C219ADE-9AD2-4FBF-8DB6-8391808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2023-11-28T07:55:00Z</dcterms:created>
  <dcterms:modified xsi:type="dcterms:W3CDTF">2024-11-27T09:11:00Z</dcterms:modified>
</cp:coreProperties>
</file>