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30" w:rsidRPr="00DC5CEB" w:rsidRDefault="00ED3E41" w:rsidP="00D80230">
      <w:pPr>
        <w:pStyle w:val="Heading1"/>
        <w:ind w:left="0" w:right="18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spacing w:val="-1"/>
        </w:rPr>
        <w:t>PROGRAM</w:t>
      </w:r>
      <w:r w:rsidR="00D80230" w:rsidRPr="00DC5CEB">
        <w:rPr>
          <w:rFonts w:asciiTheme="minorHAnsi" w:hAnsiTheme="minorHAnsi"/>
        </w:rPr>
        <w:t xml:space="preserve"> </w:t>
      </w:r>
      <w:r w:rsidR="00D80230" w:rsidRPr="00DC5CEB">
        <w:rPr>
          <w:rFonts w:asciiTheme="minorHAnsi" w:hAnsiTheme="minorHAnsi"/>
          <w:spacing w:val="-1"/>
        </w:rPr>
        <w:t xml:space="preserve">POSTUNIVERSITAR </w:t>
      </w:r>
      <w:r w:rsidR="00D80230" w:rsidRPr="00DC5CEB">
        <w:rPr>
          <w:rFonts w:asciiTheme="minorHAnsi" w:hAnsiTheme="minorHAnsi"/>
        </w:rPr>
        <w:t>DE</w:t>
      </w:r>
      <w:r w:rsidR="00D80230" w:rsidRPr="00DC5CEB">
        <w:rPr>
          <w:rFonts w:asciiTheme="minorHAnsi" w:hAnsiTheme="minorHAnsi"/>
          <w:spacing w:val="-1"/>
        </w:rPr>
        <w:t xml:space="preserve"> FORMARE </w:t>
      </w:r>
      <w:r w:rsidR="00D80230" w:rsidRPr="00DC5CEB">
        <w:rPr>
          <w:rFonts w:asciiTheme="minorHAnsi" w:hAnsiTheme="minorHAnsi"/>
        </w:rPr>
        <w:t>CONTINUĂ</w:t>
      </w:r>
    </w:p>
    <w:p w:rsidR="00D80230" w:rsidRDefault="00D80230" w:rsidP="00D80230">
      <w:pPr>
        <w:ind w:left="38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DC5CEB">
        <w:rPr>
          <w:rFonts w:eastAsia="Times New Roman"/>
          <w:b/>
          <w:bCs/>
          <w:spacing w:val="-1"/>
          <w:sz w:val="28"/>
          <w:szCs w:val="28"/>
        </w:rPr>
        <w:t xml:space="preserve"> MANAGEMENTUL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PROIECTELOR ÎN </w:t>
      </w:r>
      <w:r w:rsidRPr="00DC5CEB">
        <w:rPr>
          <w:rFonts w:eastAsia="Times New Roman"/>
          <w:b/>
          <w:bCs/>
          <w:spacing w:val="-1"/>
          <w:sz w:val="28"/>
          <w:szCs w:val="28"/>
        </w:rPr>
        <w:t>UNITĂŢIL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E </w:t>
      </w:r>
      <w:r w:rsidRPr="00DC5CEB">
        <w:rPr>
          <w:rFonts w:eastAsia="Times New Roman"/>
          <w:b/>
          <w:bCs/>
          <w:spacing w:val="-1"/>
          <w:sz w:val="28"/>
          <w:szCs w:val="28"/>
        </w:rPr>
        <w:t>DE ÎNVĂŢĂMÂNT</w:t>
      </w:r>
      <w:r w:rsidRPr="00DC5CE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10850"/>
      </w:tblGrid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Instituţia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organizatoare</w:t>
            </w:r>
            <w:proofErr w:type="spellEnd"/>
          </w:p>
        </w:tc>
        <w:tc>
          <w:tcPr>
            <w:tcW w:w="10850" w:type="dxa"/>
          </w:tcPr>
          <w:p w:rsidR="00D80230" w:rsidRPr="00ED3E41" w:rsidRDefault="00D80230" w:rsidP="007A6C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Universitatea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Craiova,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Facultatea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Economie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Administrarea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Afacerilor</w:t>
            </w:r>
            <w:proofErr w:type="spellEnd"/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Denumirea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cursului</w:t>
            </w:r>
            <w:proofErr w:type="spellEnd"/>
          </w:p>
        </w:tc>
        <w:tc>
          <w:tcPr>
            <w:tcW w:w="10850" w:type="dxa"/>
          </w:tcPr>
          <w:p w:rsidR="00D80230" w:rsidRPr="00ED3E41" w:rsidRDefault="00D80230" w:rsidP="00D802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“MANAGEMENTUL PROIECTELOR ÎN UNITĂŢILE DE ÎNVĂŢĂMÂNT”</w:t>
            </w:r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Specializarea</w:t>
            </w:r>
            <w:proofErr w:type="spellEnd"/>
          </w:p>
        </w:tc>
        <w:tc>
          <w:tcPr>
            <w:tcW w:w="10850" w:type="dxa"/>
          </w:tcPr>
          <w:p w:rsidR="00D80230" w:rsidRPr="00ED3E41" w:rsidRDefault="00D80230" w:rsidP="007A6C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Management</w:t>
            </w:r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Tipul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cursului</w:t>
            </w:r>
            <w:proofErr w:type="spellEnd"/>
          </w:p>
        </w:tc>
        <w:tc>
          <w:tcPr>
            <w:tcW w:w="10850" w:type="dxa"/>
          </w:tcPr>
          <w:p w:rsidR="00D80230" w:rsidRPr="00ED3E41" w:rsidRDefault="00D80230" w:rsidP="007A6C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postuniversitar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formare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continuă</w:t>
            </w:r>
            <w:proofErr w:type="spellEnd"/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Grupul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ţintă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căruia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ise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adresează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cursul</w:t>
            </w:r>
            <w:proofErr w:type="spellEnd"/>
          </w:p>
        </w:tc>
        <w:tc>
          <w:tcPr>
            <w:tcW w:w="10850" w:type="dxa"/>
          </w:tcPr>
          <w:p w:rsidR="00D80230" w:rsidRPr="00ED3E41" w:rsidRDefault="00D80230" w:rsidP="007A6C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Cadre</w:t>
            </w:r>
            <w:r w:rsidRPr="00ED3E41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didactice</w:t>
            </w:r>
            <w:proofErr w:type="spellEnd"/>
            <w:r w:rsidRPr="00ED3E41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din</w:t>
            </w:r>
            <w:r w:rsidRPr="00ED3E41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învăţământul</w:t>
            </w:r>
            <w:proofErr w:type="spellEnd"/>
            <w:r w:rsidRPr="00ED3E41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preuniversitar</w:t>
            </w:r>
            <w:proofErr w:type="spellEnd"/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Obiectivele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cursului</w:t>
            </w:r>
            <w:proofErr w:type="spellEnd"/>
          </w:p>
        </w:tc>
        <w:tc>
          <w:tcPr>
            <w:tcW w:w="10850" w:type="dxa"/>
          </w:tcPr>
          <w:p w:rsidR="00A80A22" w:rsidRPr="00ED3E41" w:rsidRDefault="00967D78" w:rsidP="00A80A22">
            <w:pPr>
              <w:pStyle w:val="ListParagraph"/>
              <w:numPr>
                <w:ilvl w:val="0"/>
                <w:numId w:val="8"/>
              </w:numPr>
              <w:tabs>
                <w:tab w:val="left" w:pos="294"/>
              </w:tabs>
              <w:ind w:left="-4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Formarea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specialiștilor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implicați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ealizarea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proiecte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implementare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strategiilor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politicilor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organizaţionale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specifice</w:t>
            </w:r>
            <w:proofErr w:type="spellEnd"/>
          </w:p>
          <w:p w:rsidR="00A80A22" w:rsidRPr="00ED3E41" w:rsidRDefault="00967D78" w:rsidP="00A80A22">
            <w:pPr>
              <w:pStyle w:val="ListParagraph"/>
              <w:numPr>
                <w:ilvl w:val="0"/>
                <w:numId w:val="8"/>
              </w:numPr>
              <w:tabs>
                <w:tab w:val="left" w:pos="294"/>
              </w:tabs>
              <w:ind w:left="-4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Dezvoltarea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abilităților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necesare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aplicarea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implementarea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anagementul</w:t>
            </w:r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ui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proiectelor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contextual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remodelării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manageriale</w:t>
            </w:r>
            <w:proofErr w:type="spellEnd"/>
          </w:p>
          <w:p w:rsidR="00A80A22" w:rsidRPr="00ED3E41" w:rsidRDefault="00967D78" w:rsidP="00967D78">
            <w:pPr>
              <w:pStyle w:val="ListParagraph"/>
              <w:numPr>
                <w:ilvl w:val="0"/>
                <w:numId w:val="8"/>
              </w:numPr>
              <w:tabs>
                <w:tab w:val="left" w:pos="294"/>
              </w:tabs>
              <w:ind w:left="-4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Dezvoltarea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abilităților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necesare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aplicării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implementării</w:t>
            </w:r>
            <w:proofErr w:type="spellEnd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anagementul</w:t>
            </w:r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ui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proiectelor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accesarea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fondurilor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europene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implement</w:t>
            </w:r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ED3E4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proiectelor</w:t>
            </w:r>
            <w:proofErr w:type="spellEnd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0A22" w:rsidRPr="00ED3E41">
              <w:rPr>
                <w:rFonts w:ascii="Times New Roman" w:hAnsi="Times New Roman" w:cs="Times New Roman"/>
                <w:sz w:val="20"/>
                <w:szCs w:val="20"/>
              </w:rPr>
              <w:t>europene</w:t>
            </w:r>
            <w:proofErr w:type="spellEnd"/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Forma de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învăţământ</w:t>
            </w:r>
            <w:proofErr w:type="spellEnd"/>
          </w:p>
        </w:tc>
        <w:tc>
          <w:tcPr>
            <w:tcW w:w="10850" w:type="dxa"/>
          </w:tcPr>
          <w:p w:rsidR="00D80230" w:rsidRPr="00ED3E41" w:rsidRDefault="00D80230" w:rsidP="007A6C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Învăţământ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frecvenţă</w:t>
            </w:r>
            <w:proofErr w:type="spellEnd"/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Numărul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credite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transferabile</w:t>
            </w:r>
            <w:proofErr w:type="spellEnd"/>
          </w:p>
        </w:tc>
        <w:tc>
          <w:tcPr>
            <w:tcW w:w="10850" w:type="dxa"/>
          </w:tcPr>
          <w:p w:rsidR="00D80230" w:rsidRPr="00ED3E41" w:rsidRDefault="00D80230" w:rsidP="007A6C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30 ECTS</w:t>
            </w:r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cursului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ore,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semestre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50" w:type="dxa"/>
          </w:tcPr>
          <w:p w:rsidR="00D80230" w:rsidRPr="00ED3E41" w:rsidRDefault="009247CB" w:rsidP="00AA6B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ore – 1 </w:t>
            </w:r>
            <w:proofErr w:type="spellStart"/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semestru</w:t>
            </w:r>
            <w:proofErr w:type="spellEnd"/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Intervalul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calendaristic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desfăşurare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cursului</w:t>
            </w:r>
            <w:proofErr w:type="spellEnd"/>
          </w:p>
        </w:tc>
        <w:tc>
          <w:tcPr>
            <w:tcW w:w="10850" w:type="dxa"/>
          </w:tcPr>
          <w:p w:rsidR="00D80230" w:rsidRPr="00ED3E41" w:rsidRDefault="00F842F7" w:rsidP="009247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Începând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nul</w:t>
            </w:r>
            <w:proofErr w:type="spellEnd"/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universitar</w:t>
            </w:r>
            <w:proofErr w:type="spellEnd"/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9247C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9247C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480244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480244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Octombrie</w:t>
            </w:r>
            <w:proofErr w:type="spellEnd"/>
            <w:r w:rsidR="00480244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9247C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480244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977687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Februarie</w:t>
            </w:r>
            <w:proofErr w:type="spellEnd"/>
            <w:r w:rsidR="00480244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9247C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480244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Temeiul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legal al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organizării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cursului</w:t>
            </w:r>
            <w:proofErr w:type="spellEnd"/>
          </w:p>
        </w:tc>
        <w:tc>
          <w:tcPr>
            <w:tcW w:w="10850" w:type="dxa"/>
          </w:tcPr>
          <w:p w:rsidR="00D80230" w:rsidRPr="00ED3E41" w:rsidRDefault="00D80230" w:rsidP="007A6C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Avizul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MENCS</w:t>
            </w:r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Numărul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locurilor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solicitate</w:t>
            </w:r>
            <w:proofErr w:type="spellEnd"/>
          </w:p>
        </w:tc>
        <w:tc>
          <w:tcPr>
            <w:tcW w:w="10850" w:type="dxa"/>
          </w:tcPr>
          <w:p w:rsidR="00D80230" w:rsidRPr="00ED3E41" w:rsidRDefault="00AA6B33" w:rsidP="007A6C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predare</w:t>
            </w:r>
            <w:proofErr w:type="spellEnd"/>
          </w:p>
        </w:tc>
        <w:tc>
          <w:tcPr>
            <w:tcW w:w="10850" w:type="dxa"/>
          </w:tcPr>
          <w:p w:rsidR="00D80230" w:rsidRPr="00ED3E41" w:rsidRDefault="00D80230" w:rsidP="007A6C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Română</w:t>
            </w:r>
            <w:proofErr w:type="spellEnd"/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Criterii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selecţie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admitere</w:t>
            </w:r>
            <w:proofErr w:type="spellEnd"/>
          </w:p>
        </w:tc>
        <w:tc>
          <w:tcPr>
            <w:tcW w:w="10850" w:type="dxa"/>
          </w:tcPr>
          <w:p w:rsidR="00D80230" w:rsidRPr="00ED3E41" w:rsidRDefault="00D80230" w:rsidP="00FD74CC">
            <w:pPr>
              <w:ind w:left="-4" w:right="10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Interviu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structurat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orientat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evidenţierea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potenţialului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academic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519F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 </w:t>
            </w:r>
            <w:proofErr w:type="spellStart"/>
            <w:r w:rsidR="00B7519F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abilităţilor</w:t>
            </w:r>
            <w:proofErr w:type="spellEnd"/>
            <w:r w:rsidR="00B7519F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519F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="00B7519F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519F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aptitudinilor</w:t>
            </w:r>
            <w:proofErr w:type="spellEnd"/>
            <w:r w:rsidR="00FD74CC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candidatului</w:t>
            </w:r>
            <w:proofErr w:type="spellEnd"/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Taxă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cursant</w:t>
            </w:r>
            <w:proofErr w:type="spellEnd"/>
          </w:p>
        </w:tc>
        <w:tc>
          <w:tcPr>
            <w:tcW w:w="10850" w:type="dxa"/>
          </w:tcPr>
          <w:p w:rsidR="00D80230" w:rsidRPr="00ED3E41" w:rsidRDefault="00A3342E" w:rsidP="009247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750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taxă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şcolarizare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47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taxă</w:t>
            </w:r>
            <w:proofErr w:type="spellEnd"/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înscriere</w:t>
            </w:r>
            <w:proofErr w:type="spellEnd"/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150 </w:t>
            </w:r>
            <w:proofErr w:type="spellStart"/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taxă</w:t>
            </w:r>
            <w:proofErr w:type="spellEnd"/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D80230"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înmatriculare</w:t>
            </w:r>
            <w:proofErr w:type="spellEnd"/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Modalitatea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finalizare</w:t>
            </w:r>
            <w:proofErr w:type="spellEnd"/>
          </w:p>
        </w:tc>
        <w:tc>
          <w:tcPr>
            <w:tcW w:w="10850" w:type="dxa"/>
          </w:tcPr>
          <w:p w:rsidR="00D80230" w:rsidRPr="00ED3E41" w:rsidRDefault="00D80230" w:rsidP="00A82A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Examen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certificare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competenţelor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profesionale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,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concretizat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în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prezentarea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şi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susţinerea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unei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lucrări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absolvire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care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să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certifice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capacitatea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cursanţilorde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aplica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practic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competenţele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dobândite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în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cadrul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programului</w:t>
            </w:r>
            <w:proofErr w:type="spellEnd"/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Actul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studii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eliberat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cursantului</w:t>
            </w:r>
            <w:proofErr w:type="spellEnd"/>
          </w:p>
        </w:tc>
        <w:tc>
          <w:tcPr>
            <w:tcW w:w="10850" w:type="dxa"/>
          </w:tcPr>
          <w:p w:rsidR="00D80230" w:rsidRPr="00ED3E41" w:rsidRDefault="00A3342E" w:rsidP="005576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Diplomă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Absolvire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Supliment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Descriptiv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privind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Competenţele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dobândite</w:t>
            </w:r>
            <w:proofErr w:type="spellEnd"/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Titlul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acordat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denumirea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calificării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competenţe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generale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dezvoltate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cadrul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calificării</w:t>
            </w:r>
            <w:proofErr w:type="spellEnd"/>
          </w:p>
        </w:tc>
        <w:tc>
          <w:tcPr>
            <w:tcW w:w="10850" w:type="dxa"/>
            <w:shd w:val="clear" w:color="auto" w:fill="auto"/>
          </w:tcPr>
          <w:p w:rsidR="00A82A40" w:rsidRPr="00ED3E41" w:rsidRDefault="000A5F3F" w:rsidP="007A6CE9">
            <w:pPr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</w:pPr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EXPERT </w:t>
            </w:r>
            <w:r w:rsidR="00A82A40"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MANAGE</w:t>
            </w:r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MENTUL</w:t>
            </w:r>
            <w:r w:rsidR="00A82A40"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PROIECT</w:t>
            </w:r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ELOR</w:t>
            </w:r>
            <w:r w:rsidR="00A82A40"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="00BA0A9A"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EDUCAŢIONAL</w:t>
            </w:r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E</w:t>
            </w:r>
          </w:p>
          <w:p w:rsidR="00A3342E" w:rsidRPr="00ED3E41" w:rsidRDefault="00A3342E" w:rsidP="007A6CE9">
            <w:pPr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</w:pPr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SPECIALIZARE ÎN DOMENIUL MANAGEMENTULUI PROIECTELOR EDUCAŢIONALE</w:t>
            </w:r>
          </w:p>
          <w:p w:rsidR="009E3714" w:rsidRPr="00ED3E41" w:rsidRDefault="009E3714" w:rsidP="009E3714">
            <w:pPr>
              <w:ind w:left="10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Competenţe</w:t>
            </w:r>
            <w:proofErr w:type="spellEnd"/>
            <w:r w:rsidRPr="00ED3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generale</w:t>
            </w:r>
            <w:proofErr w:type="spellEnd"/>
            <w:r w:rsidRPr="00ED3E4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:</w:t>
            </w:r>
          </w:p>
          <w:p w:rsidR="009E3714" w:rsidRPr="00ED3E41" w:rsidRDefault="009E3714" w:rsidP="009E3714">
            <w:pPr>
              <w:numPr>
                <w:ilvl w:val="0"/>
                <w:numId w:val="11"/>
              </w:numPr>
              <w:tabs>
                <w:tab w:val="left" w:pos="324"/>
              </w:tabs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Formarea</w:t>
            </w:r>
            <w:proofErr w:type="spellEnd"/>
            <w:r w:rsidRPr="00ED3E41">
              <w:rPr>
                <w:rFonts w:ascii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capacitatii</w:t>
            </w:r>
            <w:proofErr w:type="spellEnd"/>
            <w:r w:rsidRPr="00ED3E41">
              <w:rPr>
                <w:rFonts w:ascii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</w:t>
            </w:r>
            <w:r w:rsidRPr="00ED3E41">
              <w:rPr>
                <w:rFonts w:ascii="Times New Roman" w:hAnsi="Times New Roman" w:cs="Times New Roman"/>
                <w:spacing w:val="-20"/>
                <w:w w:val="105"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a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manageria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şi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administra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proiecte</w:t>
            </w:r>
            <w:proofErr w:type="spellEnd"/>
          </w:p>
          <w:p w:rsidR="009E3714" w:rsidRPr="00ED3E41" w:rsidRDefault="009E3714" w:rsidP="009E3714">
            <w:pPr>
              <w:numPr>
                <w:ilvl w:val="0"/>
                <w:numId w:val="11"/>
              </w:numPr>
              <w:tabs>
                <w:tab w:val="left" w:pos="324"/>
              </w:tabs>
              <w:spacing w:before="7" w:line="247" w:lineRule="auto"/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Formarea</w:t>
            </w:r>
            <w:proofErr w:type="spellEnd"/>
            <w:r w:rsidRPr="00ED3E41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capacităţii</w:t>
            </w:r>
            <w:proofErr w:type="spellEnd"/>
            <w:r w:rsidRPr="00ED3E41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</w:t>
            </w:r>
            <w:r w:rsidRPr="00ED3E41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fundamentare</w:t>
            </w:r>
            <w:proofErr w:type="spellEnd"/>
            <w:r w:rsidRPr="00ED3E41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w w:val="105"/>
                <w:sz w:val="20"/>
                <w:szCs w:val="20"/>
              </w:rPr>
              <w:t>a</w:t>
            </w:r>
            <w:r w:rsidRPr="00ED3E41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deciziilor</w:t>
            </w:r>
            <w:proofErr w:type="spellEnd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privitoare</w:t>
            </w:r>
            <w:proofErr w:type="spellEnd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la </w:t>
            </w:r>
            <w:proofErr w:type="spellStart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parcursul</w:t>
            </w:r>
            <w:proofErr w:type="spellEnd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unui</w:t>
            </w:r>
            <w:proofErr w:type="spellEnd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proiect</w:t>
            </w:r>
            <w:proofErr w:type="spellEnd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din </w:t>
            </w:r>
            <w:proofErr w:type="spellStart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momentul</w:t>
            </w:r>
            <w:proofErr w:type="spellEnd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iniţierii</w:t>
            </w:r>
            <w:proofErr w:type="spellEnd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până</w:t>
            </w:r>
            <w:proofErr w:type="spellEnd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în</w:t>
            </w:r>
            <w:proofErr w:type="spellEnd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momentul</w:t>
            </w:r>
            <w:proofErr w:type="spellEnd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demonstrării</w:t>
            </w:r>
            <w:proofErr w:type="spellEnd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sustenabilităţii</w:t>
            </w:r>
            <w:proofErr w:type="spellEnd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rezultatelor</w:t>
            </w:r>
            <w:proofErr w:type="spellEnd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proiectului</w:t>
            </w:r>
            <w:proofErr w:type="spellEnd"/>
          </w:p>
          <w:p w:rsidR="009E3714" w:rsidRPr="00ED3E41" w:rsidRDefault="009E3714" w:rsidP="009E3714">
            <w:pPr>
              <w:numPr>
                <w:ilvl w:val="0"/>
                <w:numId w:val="11"/>
              </w:numPr>
              <w:tabs>
                <w:tab w:val="left" w:pos="324"/>
              </w:tabs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Formarea</w:t>
            </w:r>
            <w:proofErr w:type="spellEnd"/>
            <w:r w:rsidRPr="00ED3E41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competenţelor</w:t>
            </w:r>
            <w:proofErr w:type="spellEnd"/>
            <w:r w:rsidRPr="00ED3E41">
              <w:rPr>
                <w:rFonts w:ascii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</w:t>
            </w:r>
            <w:r w:rsidRPr="00ED3E41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dezvoltare</w:t>
            </w:r>
            <w:proofErr w:type="spellEnd"/>
            <w:r w:rsidRPr="00ED3E41">
              <w:rPr>
                <w:rFonts w:ascii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w w:val="105"/>
                <w:sz w:val="20"/>
                <w:szCs w:val="20"/>
              </w:rPr>
              <w:t>a</w:t>
            </w:r>
            <w:r w:rsidRPr="00ED3E41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proiectelor</w:t>
            </w:r>
            <w:proofErr w:type="spellEnd"/>
          </w:p>
          <w:p w:rsidR="009E3714" w:rsidRPr="00ED3E41" w:rsidRDefault="009E3714" w:rsidP="009E3714">
            <w:pPr>
              <w:numPr>
                <w:ilvl w:val="0"/>
                <w:numId w:val="10"/>
              </w:numPr>
              <w:tabs>
                <w:tab w:val="left" w:pos="324"/>
              </w:tabs>
              <w:spacing w:before="6" w:line="242" w:lineRule="auto"/>
              <w:ind w:right="6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Formarea</w:t>
            </w:r>
            <w:proofErr w:type="spellEnd"/>
            <w:r w:rsidRPr="00ED3E41">
              <w:rPr>
                <w:rFonts w:ascii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unui</w:t>
            </w:r>
            <w:proofErr w:type="spellEnd"/>
            <w:r w:rsidRPr="00ED3E41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>sistem</w:t>
            </w:r>
            <w:proofErr w:type="spellEnd"/>
            <w:r w:rsidRPr="00ED3E41">
              <w:rPr>
                <w:rFonts w:ascii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w w:val="105"/>
                <w:sz w:val="20"/>
                <w:szCs w:val="20"/>
              </w:rPr>
              <w:t>de</w:t>
            </w:r>
            <w:r w:rsidRPr="00ED3E41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atitudini</w:t>
            </w:r>
            <w:proofErr w:type="spellEnd"/>
            <w:r w:rsidRPr="00ED3E41">
              <w:rPr>
                <w:rFonts w:ascii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corespunzătoare</w:t>
            </w:r>
            <w:proofErr w:type="spellEnd"/>
            <w:r w:rsidRPr="00ED3E41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deontologiei</w:t>
            </w:r>
            <w:proofErr w:type="spellEnd"/>
            <w:r w:rsidRPr="00ED3E41">
              <w:rPr>
                <w:rFonts w:ascii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şi</w:t>
            </w:r>
            <w:proofErr w:type="spellEnd"/>
            <w:r w:rsidRPr="00ED3E41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eticii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în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domeniul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proiectelor</w:t>
            </w:r>
            <w:proofErr w:type="spellEnd"/>
          </w:p>
          <w:p w:rsidR="009E3714" w:rsidRPr="00ED3E41" w:rsidRDefault="009E3714" w:rsidP="009E3714">
            <w:pPr>
              <w:spacing w:before="10"/>
              <w:ind w:left="10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Competenţe</w:t>
            </w:r>
            <w:proofErr w:type="spellEnd"/>
            <w:r w:rsidRPr="00ED3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specifice</w:t>
            </w:r>
            <w:proofErr w:type="spellEnd"/>
            <w:r w:rsidRPr="00ED3E4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:</w:t>
            </w:r>
          </w:p>
          <w:p w:rsidR="009E3714" w:rsidRPr="00ED3E41" w:rsidRDefault="009E3714" w:rsidP="009E3714">
            <w:pPr>
              <w:numPr>
                <w:ilvl w:val="0"/>
                <w:numId w:val="9"/>
              </w:numPr>
              <w:tabs>
                <w:tab w:val="left" w:pos="440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Dezvoltarea</w:t>
            </w:r>
            <w:proofErr w:type="spellEnd"/>
            <w:r w:rsidRPr="00ED3E41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capacităţii</w:t>
            </w:r>
            <w:proofErr w:type="spellEnd"/>
            <w:r w:rsidRPr="00ED3E41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w w:val="105"/>
                <w:sz w:val="20"/>
                <w:szCs w:val="20"/>
              </w:rPr>
              <w:t>de</w:t>
            </w:r>
            <w:r w:rsidRPr="00ED3E41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w w:val="105"/>
                <w:sz w:val="20"/>
                <w:szCs w:val="20"/>
              </w:rPr>
              <w:t>a</w:t>
            </w:r>
            <w:r w:rsidRPr="00ED3E41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concepe</w:t>
            </w:r>
            <w:proofErr w:type="spellEnd"/>
            <w:r w:rsidRPr="00ED3E41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>şi</w:t>
            </w:r>
            <w:proofErr w:type="spellEnd"/>
            <w:r w:rsidRPr="00ED3E41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w w:val="105"/>
                <w:sz w:val="20"/>
                <w:szCs w:val="20"/>
              </w:rPr>
              <w:t>de</w:t>
            </w:r>
            <w:r w:rsidRPr="00ED3E41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w w:val="105"/>
                <w:sz w:val="20"/>
                <w:szCs w:val="20"/>
              </w:rPr>
              <w:t>a</w:t>
            </w:r>
            <w:r w:rsidRPr="00ED3E41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ED3E41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conduce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proiecte</w:t>
            </w:r>
            <w:proofErr w:type="spellEnd"/>
            <w:r w:rsidRPr="00ED3E41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educaţionale</w:t>
            </w:r>
            <w:proofErr w:type="spellEnd"/>
          </w:p>
          <w:p w:rsidR="009E3714" w:rsidRPr="00ED3E41" w:rsidRDefault="009E3714" w:rsidP="009E3714">
            <w:pPr>
              <w:numPr>
                <w:ilvl w:val="0"/>
                <w:numId w:val="9"/>
              </w:numPr>
              <w:tabs>
                <w:tab w:val="left" w:pos="440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Dezvoltarea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capacităţilor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şi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abilităţilor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specific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managementului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echipei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proiect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, al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riscurilor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, al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comunicării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în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cadrul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proiectelor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şi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al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calităţii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proiectelor</w:t>
            </w:r>
            <w:proofErr w:type="spellEnd"/>
          </w:p>
          <w:p w:rsidR="00D80230" w:rsidRPr="00ED3E41" w:rsidRDefault="009E3714" w:rsidP="009E3714">
            <w:pPr>
              <w:numPr>
                <w:ilvl w:val="0"/>
                <w:numId w:val="9"/>
              </w:numPr>
              <w:tabs>
                <w:tab w:val="left" w:pos="440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Formarea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competenţelor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specifice</w:t>
            </w:r>
            <w:proofErr w:type="spellEnd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</w:t>
            </w:r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tabilirii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scopului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proiectului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stabilirii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cerinţelor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management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integrat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planificării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activităţilor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jaloanelor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gestiunii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utilizării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costurilor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resurselor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operationale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realizării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procedurilor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achizitii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pentru</w:t>
            </w:r>
            <w:proofErr w:type="spellEnd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proiect</w:t>
            </w:r>
            <w:proofErr w:type="spellEnd"/>
          </w:p>
        </w:tc>
      </w:tr>
      <w:tr w:rsidR="00D80230" w:rsidRPr="00ED3E41" w:rsidTr="00ED3E41">
        <w:trPr>
          <w:jc w:val="center"/>
        </w:trPr>
        <w:tc>
          <w:tcPr>
            <w:tcW w:w="4503" w:type="dxa"/>
          </w:tcPr>
          <w:p w:rsidR="00D80230" w:rsidRPr="00ED3E41" w:rsidRDefault="00D80230" w:rsidP="00765FE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Ocupaţiile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vizate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calificarea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academică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profesională</w:t>
            </w:r>
            <w:proofErr w:type="spellEnd"/>
          </w:p>
        </w:tc>
        <w:tc>
          <w:tcPr>
            <w:tcW w:w="10850" w:type="dxa"/>
          </w:tcPr>
          <w:p w:rsidR="00D80230" w:rsidRPr="00ED3E41" w:rsidRDefault="00BA0A9A" w:rsidP="007A6C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242101 Manager de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proiect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242106 Manager de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inovare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242108 Manager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îmbunătăţire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procese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242112 Manager de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proiect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parteneriat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public-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privat</w:t>
            </w:r>
            <w:proofErr w:type="spellEnd"/>
          </w:p>
        </w:tc>
      </w:tr>
    </w:tbl>
    <w:p w:rsidR="00D80230" w:rsidRDefault="00D80230" w:rsidP="001C76DB">
      <w:pPr>
        <w:rPr>
          <w:rFonts w:eastAsia="Times New Roman" w:cs="Times New Roman"/>
          <w:i/>
        </w:rPr>
      </w:pPr>
    </w:p>
    <w:sectPr w:rsidR="00D80230" w:rsidSect="00A3342E">
      <w:type w:val="continuous"/>
      <w:pgSz w:w="16839" w:h="11907" w:orient="landscape" w:code="9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E1929"/>
    <w:multiLevelType w:val="hybridMultilevel"/>
    <w:tmpl w:val="DDB4D21C"/>
    <w:lvl w:ilvl="0" w:tplc="28DE2390">
      <w:start w:val="1"/>
      <w:numFmt w:val="bullet"/>
      <w:lvlText w:val=""/>
      <w:lvlJc w:val="left"/>
      <w:pPr>
        <w:ind w:left="439" w:hanging="339"/>
      </w:pPr>
      <w:rPr>
        <w:rFonts w:ascii="Symbol" w:eastAsia="Symbol" w:hAnsi="Symbol" w:hint="default"/>
        <w:w w:val="103"/>
        <w:sz w:val="20"/>
        <w:szCs w:val="20"/>
      </w:rPr>
    </w:lvl>
    <w:lvl w:ilvl="1" w:tplc="BC28DF74">
      <w:start w:val="1"/>
      <w:numFmt w:val="bullet"/>
      <w:lvlText w:val="•"/>
      <w:lvlJc w:val="left"/>
      <w:pPr>
        <w:ind w:left="1124" w:hanging="339"/>
      </w:pPr>
      <w:rPr>
        <w:rFonts w:hint="default"/>
      </w:rPr>
    </w:lvl>
    <w:lvl w:ilvl="2" w:tplc="E5BAB29C">
      <w:start w:val="1"/>
      <w:numFmt w:val="bullet"/>
      <w:lvlText w:val="•"/>
      <w:lvlJc w:val="left"/>
      <w:pPr>
        <w:ind w:left="1809" w:hanging="339"/>
      </w:pPr>
      <w:rPr>
        <w:rFonts w:hint="default"/>
      </w:rPr>
    </w:lvl>
    <w:lvl w:ilvl="3" w:tplc="B758350A">
      <w:start w:val="1"/>
      <w:numFmt w:val="bullet"/>
      <w:lvlText w:val="•"/>
      <w:lvlJc w:val="left"/>
      <w:pPr>
        <w:ind w:left="2494" w:hanging="339"/>
      </w:pPr>
      <w:rPr>
        <w:rFonts w:hint="default"/>
      </w:rPr>
    </w:lvl>
    <w:lvl w:ilvl="4" w:tplc="0D363F12">
      <w:start w:val="1"/>
      <w:numFmt w:val="bullet"/>
      <w:lvlText w:val="•"/>
      <w:lvlJc w:val="left"/>
      <w:pPr>
        <w:ind w:left="3180" w:hanging="339"/>
      </w:pPr>
      <w:rPr>
        <w:rFonts w:hint="default"/>
      </w:rPr>
    </w:lvl>
    <w:lvl w:ilvl="5" w:tplc="EAD47E26">
      <w:start w:val="1"/>
      <w:numFmt w:val="bullet"/>
      <w:lvlText w:val="•"/>
      <w:lvlJc w:val="left"/>
      <w:pPr>
        <w:ind w:left="3865" w:hanging="339"/>
      </w:pPr>
      <w:rPr>
        <w:rFonts w:hint="default"/>
      </w:rPr>
    </w:lvl>
    <w:lvl w:ilvl="6" w:tplc="FD72A0B8">
      <w:start w:val="1"/>
      <w:numFmt w:val="bullet"/>
      <w:lvlText w:val="•"/>
      <w:lvlJc w:val="left"/>
      <w:pPr>
        <w:ind w:left="4550" w:hanging="339"/>
      </w:pPr>
      <w:rPr>
        <w:rFonts w:hint="default"/>
      </w:rPr>
    </w:lvl>
    <w:lvl w:ilvl="7" w:tplc="27E27B9C">
      <w:start w:val="1"/>
      <w:numFmt w:val="bullet"/>
      <w:lvlText w:val="•"/>
      <w:lvlJc w:val="left"/>
      <w:pPr>
        <w:ind w:left="5235" w:hanging="339"/>
      </w:pPr>
      <w:rPr>
        <w:rFonts w:hint="default"/>
      </w:rPr>
    </w:lvl>
    <w:lvl w:ilvl="8" w:tplc="9CE476F8">
      <w:start w:val="1"/>
      <w:numFmt w:val="bullet"/>
      <w:lvlText w:val="•"/>
      <w:lvlJc w:val="left"/>
      <w:pPr>
        <w:ind w:left="5920" w:hanging="339"/>
      </w:pPr>
      <w:rPr>
        <w:rFonts w:hint="default"/>
      </w:rPr>
    </w:lvl>
  </w:abstractNum>
  <w:abstractNum w:abstractNumId="1">
    <w:nsid w:val="1CE4007C"/>
    <w:multiLevelType w:val="hybridMultilevel"/>
    <w:tmpl w:val="900A7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C182D"/>
    <w:multiLevelType w:val="hybridMultilevel"/>
    <w:tmpl w:val="39782652"/>
    <w:lvl w:ilvl="0" w:tplc="84FA09DA">
      <w:start w:val="1"/>
      <w:numFmt w:val="lowerLetter"/>
      <w:lvlText w:val="%1."/>
      <w:lvlJc w:val="left"/>
      <w:pPr>
        <w:ind w:left="100" w:hanging="216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43CAEDD0">
      <w:start w:val="1"/>
      <w:numFmt w:val="bullet"/>
      <w:lvlText w:val="•"/>
      <w:lvlJc w:val="left"/>
      <w:pPr>
        <w:ind w:left="813" w:hanging="216"/>
      </w:pPr>
      <w:rPr>
        <w:rFonts w:hint="default"/>
      </w:rPr>
    </w:lvl>
    <w:lvl w:ilvl="2" w:tplc="D9D8B1B0">
      <w:start w:val="1"/>
      <w:numFmt w:val="bullet"/>
      <w:lvlText w:val="•"/>
      <w:lvlJc w:val="left"/>
      <w:pPr>
        <w:ind w:left="1526" w:hanging="216"/>
      </w:pPr>
      <w:rPr>
        <w:rFonts w:hint="default"/>
      </w:rPr>
    </w:lvl>
    <w:lvl w:ilvl="3" w:tplc="21926434">
      <w:start w:val="1"/>
      <w:numFmt w:val="bullet"/>
      <w:lvlText w:val="•"/>
      <w:lvlJc w:val="left"/>
      <w:pPr>
        <w:ind w:left="2239" w:hanging="216"/>
      </w:pPr>
      <w:rPr>
        <w:rFonts w:hint="default"/>
      </w:rPr>
    </w:lvl>
    <w:lvl w:ilvl="4" w:tplc="9D80E8DA">
      <w:start w:val="1"/>
      <w:numFmt w:val="bullet"/>
      <w:lvlText w:val="•"/>
      <w:lvlJc w:val="left"/>
      <w:pPr>
        <w:ind w:left="2952" w:hanging="216"/>
      </w:pPr>
      <w:rPr>
        <w:rFonts w:hint="default"/>
      </w:rPr>
    </w:lvl>
    <w:lvl w:ilvl="5" w:tplc="A62A129E">
      <w:start w:val="1"/>
      <w:numFmt w:val="bullet"/>
      <w:lvlText w:val="•"/>
      <w:lvlJc w:val="left"/>
      <w:pPr>
        <w:ind w:left="3666" w:hanging="216"/>
      </w:pPr>
      <w:rPr>
        <w:rFonts w:hint="default"/>
      </w:rPr>
    </w:lvl>
    <w:lvl w:ilvl="6" w:tplc="BB8427AC">
      <w:start w:val="1"/>
      <w:numFmt w:val="bullet"/>
      <w:lvlText w:val="•"/>
      <w:lvlJc w:val="left"/>
      <w:pPr>
        <w:ind w:left="4379" w:hanging="216"/>
      </w:pPr>
      <w:rPr>
        <w:rFonts w:hint="default"/>
      </w:rPr>
    </w:lvl>
    <w:lvl w:ilvl="7" w:tplc="7E448E3C">
      <w:start w:val="1"/>
      <w:numFmt w:val="bullet"/>
      <w:lvlText w:val="•"/>
      <w:lvlJc w:val="left"/>
      <w:pPr>
        <w:ind w:left="5092" w:hanging="216"/>
      </w:pPr>
      <w:rPr>
        <w:rFonts w:hint="default"/>
      </w:rPr>
    </w:lvl>
    <w:lvl w:ilvl="8" w:tplc="0D42098A">
      <w:start w:val="1"/>
      <w:numFmt w:val="bullet"/>
      <w:lvlText w:val="•"/>
      <w:lvlJc w:val="left"/>
      <w:pPr>
        <w:ind w:left="5805" w:hanging="216"/>
      </w:pPr>
      <w:rPr>
        <w:rFonts w:hint="default"/>
      </w:rPr>
    </w:lvl>
  </w:abstractNum>
  <w:abstractNum w:abstractNumId="3">
    <w:nsid w:val="36FF2663"/>
    <w:multiLevelType w:val="hybridMultilevel"/>
    <w:tmpl w:val="7F766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C270A7"/>
    <w:multiLevelType w:val="hybridMultilevel"/>
    <w:tmpl w:val="FAF8A970"/>
    <w:lvl w:ilvl="0" w:tplc="E0C4503A">
      <w:start w:val="1"/>
      <w:numFmt w:val="bullet"/>
      <w:lvlText w:val=""/>
      <w:lvlJc w:val="left"/>
      <w:pPr>
        <w:ind w:left="324" w:hanging="171"/>
      </w:pPr>
      <w:rPr>
        <w:rFonts w:ascii="Symbol" w:eastAsia="Symbol" w:hAnsi="Symbol" w:hint="default"/>
        <w:w w:val="102"/>
        <w:sz w:val="22"/>
        <w:szCs w:val="22"/>
      </w:rPr>
    </w:lvl>
    <w:lvl w:ilvl="1" w:tplc="22EE7D4C">
      <w:start w:val="1"/>
      <w:numFmt w:val="bullet"/>
      <w:lvlText w:val="•"/>
      <w:lvlJc w:val="left"/>
      <w:pPr>
        <w:ind w:left="1020" w:hanging="171"/>
      </w:pPr>
      <w:rPr>
        <w:rFonts w:hint="default"/>
      </w:rPr>
    </w:lvl>
    <w:lvl w:ilvl="2" w:tplc="67581F7A">
      <w:start w:val="1"/>
      <w:numFmt w:val="bullet"/>
      <w:lvlText w:val="•"/>
      <w:lvlJc w:val="left"/>
      <w:pPr>
        <w:ind w:left="1717" w:hanging="171"/>
      </w:pPr>
      <w:rPr>
        <w:rFonts w:hint="default"/>
      </w:rPr>
    </w:lvl>
    <w:lvl w:ilvl="3" w:tplc="EBDE4886">
      <w:start w:val="1"/>
      <w:numFmt w:val="bullet"/>
      <w:lvlText w:val="•"/>
      <w:lvlJc w:val="left"/>
      <w:pPr>
        <w:ind w:left="2414" w:hanging="171"/>
      </w:pPr>
      <w:rPr>
        <w:rFonts w:hint="default"/>
      </w:rPr>
    </w:lvl>
    <w:lvl w:ilvl="4" w:tplc="AF42F90C">
      <w:start w:val="1"/>
      <w:numFmt w:val="bullet"/>
      <w:lvlText w:val="•"/>
      <w:lvlJc w:val="left"/>
      <w:pPr>
        <w:ind w:left="3110" w:hanging="171"/>
      </w:pPr>
      <w:rPr>
        <w:rFonts w:hint="default"/>
      </w:rPr>
    </w:lvl>
    <w:lvl w:ilvl="5" w:tplc="E88AA82C">
      <w:start w:val="1"/>
      <w:numFmt w:val="bullet"/>
      <w:lvlText w:val="•"/>
      <w:lvlJc w:val="left"/>
      <w:pPr>
        <w:ind w:left="3807" w:hanging="171"/>
      </w:pPr>
      <w:rPr>
        <w:rFonts w:hint="default"/>
      </w:rPr>
    </w:lvl>
    <w:lvl w:ilvl="6" w:tplc="24400132">
      <w:start w:val="1"/>
      <w:numFmt w:val="bullet"/>
      <w:lvlText w:val="•"/>
      <w:lvlJc w:val="left"/>
      <w:pPr>
        <w:ind w:left="4504" w:hanging="171"/>
      </w:pPr>
      <w:rPr>
        <w:rFonts w:hint="default"/>
      </w:rPr>
    </w:lvl>
    <w:lvl w:ilvl="7" w:tplc="3C7CB2AA">
      <w:start w:val="1"/>
      <w:numFmt w:val="bullet"/>
      <w:lvlText w:val="•"/>
      <w:lvlJc w:val="left"/>
      <w:pPr>
        <w:ind w:left="5201" w:hanging="171"/>
      </w:pPr>
      <w:rPr>
        <w:rFonts w:hint="default"/>
      </w:rPr>
    </w:lvl>
    <w:lvl w:ilvl="8" w:tplc="964A153C">
      <w:start w:val="1"/>
      <w:numFmt w:val="bullet"/>
      <w:lvlText w:val="•"/>
      <w:lvlJc w:val="left"/>
      <w:pPr>
        <w:ind w:left="5897" w:hanging="171"/>
      </w:pPr>
      <w:rPr>
        <w:rFonts w:hint="default"/>
      </w:rPr>
    </w:lvl>
  </w:abstractNum>
  <w:abstractNum w:abstractNumId="5">
    <w:nsid w:val="4C785F1A"/>
    <w:multiLevelType w:val="hybridMultilevel"/>
    <w:tmpl w:val="82B49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82752"/>
    <w:multiLevelType w:val="hybridMultilevel"/>
    <w:tmpl w:val="404E8320"/>
    <w:lvl w:ilvl="0" w:tplc="D3E48A38">
      <w:start w:val="1"/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D2A293E">
      <w:start w:val="1"/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99A020C6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3" w:tplc="AE6AB084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4" w:tplc="3D2626CA">
      <w:start w:val="1"/>
      <w:numFmt w:val="bullet"/>
      <w:lvlText w:val="•"/>
      <w:lvlJc w:val="left"/>
      <w:pPr>
        <w:ind w:left="6260" w:hanging="360"/>
      </w:pPr>
      <w:rPr>
        <w:rFonts w:hint="default"/>
      </w:rPr>
    </w:lvl>
    <w:lvl w:ilvl="5" w:tplc="8E10796E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6" w:tplc="DE121412">
      <w:start w:val="1"/>
      <w:numFmt w:val="bullet"/>
      <w:lvlText w:val="•"/>
      <w:lvlJc w:val="left"/>
      <w:pPr>
        <w:ind w:left="8920" w:hanging="360"/>
      </w:pPr>
      <w:rPr>
        <w:rFonts w:hint="default"/>
      </w:rPr>
    </w:lvl>
    <w:lvl w:ilvl="7" w:tplc="367A6890">
      <w:start w:val="1"/>
      <w:numFmt w:val="bullet"/>
      <w:lvlText w:val="•"/>
      <w:lvlJc w:val="left"/>
      <w:pPr>
        <w:ind w:left="10250" w:hanging="360"/>
      </w:pPr>
      <w:rPr>
        <w:rFonts w:hint="default"/>
      </w:rPr>
    </w:lvl>
    <w:lvl w:ilvl="8" w:tplc="D54C5574">
      <w:start w:val="1"/>
      <w:numFmt w:val="bullet"/>
      <w:lvlText w:val="•"/>
      <w:lvlJc w:val="left"/>
      <w:pPr>
        <w:ind w:left="11580" w:hanging="360"/>
      </w:pPr>
      <w:rPr>
        <w:rFonts w:hint="default"/>
      </w:rPr>
    </w:lvl>
  </w:abstractNum>
  <w:abstractNum w:abstractNumId="7">
    <w:nsid w:val="65E01E7C"/>
    <w:multiLevelType w:val="hybridMultilevel"/>
    <w:tmpl w:val="7504823E"/>
    <w:lvl w:ilvl="0" w:tplc="F398D43C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4A4BC3A">
      <w:start w:val="1"/>
      <w:numFmt w:val="bullet"/>
      <w:lvlText w:val="•"/>
      <w:lvlJc w:val="left"/>
      <w:pPr>
        <w:ind w:left="2056" w:hanging="360"/>
      </w:pPr>
      <w:rPr>
        <w:rFonts w:hint="default"/>
      </w:rPr>
    </w:lvl>
    <w:lvl w:ilvl="2" w:tplc="74EC18C2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3" w:tplc="36BC2C40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4" w:tplc="1820DC8E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5" w:tplc="D2AC9DF6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6" w:tplc="7A4069E2">
      <w:start w:val="1"/>
      <w:numFmt w:val="bullet"/>
      <w:lvlText w:val="•"/>
      <w:lvlJc w:val="left"/>
      <w:pPr>
        <w:ind w:left="8236" w:hanging="360"/>
      </w:pPr>
      <w:rPr>
        <w:rFonts w:hint="default"/>
      </w:rPr>
    </w:lvl>
    <w:lvl w:ilvl="7" w:tplc="6FEE8ABC">
      <w:start w:val="1"/>
      <w:numFmt w:val="bullet"/>
      <w:lvlText w:val="•"/>
      <w:lvlJc w:val="left"/>
      <w:pPr>
        <w:ind w:left="9472" w:hanging="360"/>
      </w:pPr>
      <w:rPr>
        <w:rFonts w:hint="default"/>
      </w:rPr>
    </w:lvl>
    <w:lvl w:ilvl="8" w:tplc="F2121E96">
      <w:start w:val="1"/>
      <w:numFmt w:val="bullet"/>
      <w:lvlText w:val="•"/>
      <w:lvlJc w:val="left"/>
      <w:pPr>
        <w:ind w:left="10708" w:hanging="360"/>
      </w:pPr>
      <w:rPr>
        <w:rFonts w:hint="default"/>
      </w:rPr>
    </w:lvl>
  </w:abstractNum>
  <w:abstractNum w:abstractNumId="8">
    <w:nsid w:val="67F60F7A"/>
    <w:multiLevelType w:val="hybridMultilevel"/>
    <w:tmpl w:val="CEF29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300CF"/>
    <w:multiLevelType w:val="hybridMultilevel"/>
    <w:tmpl w:val="7F766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FE4597"/>
    <w:multiLevelType w:val="hybridMultilevel"/>
    <w:tmpl w:val="D4FC49E6"/>
    <w:lvl w:ilvl="0" w:tplc="690C64D4">
      <w:start w:val="1"/>
      <w:numFmt w:val="bullet"/>
      <w:lvlText w:val=""/>
      <w:lvlJc w:val="left"/>
      <w:pPr>
        <w:ind w:left="324" w:hanging="171"/>
      </w:pPr>
      <w:rPr>
        <w:rFonts w:ascii="Symbol" w:eastAsia="Symbol" w:hAnsi="Symbol" w:hint="default"/>
        <w:w w:val="103"/>
        <w:sz w:val="20"/>
        <w:szCs w:val="20"/>
      </w:rPr>
    </w:lvl>
    <w:lvl w:ilvl="1" w:tplc="A3BA910A">
      <w:start w:val="1"/>
      <w:numFmt w:val="bullet"/>
      <w:lvlText w:val="•"/>
      <w:lvlJc w:val="left"/>
      <w:pPr>
        <w:ind w:left="1020" w:hanging="171"/>
      </w:pPr>
      <w:rPr>
        <w:rFonts w:hint="default"/>
      </w:rPr>
    </w:lvl>
    <w:lvl w:ilvl="2" w:tplc="D94CD902">
      <w:start w:val="1"/>
      <w:numFmt w:val="bullet"/>
      <w:lvlText w:val="•"/>
      <w:lvlJc w:val="left"/>
      <w:pPr>
        <w:ind w:left="1717" w:hanging="171"/>
      </w:pPr>
      <w:rPr>
        <w:rFonts w:hint="default"/>
      </w:rPr>
    </w:lvl>
    <w:lvl w:ilvl="3" w:tplc="B900B0E0">
      <w:start w:val="1"/>
      <w:numFmt w:val="bullet"/>
      <w:lvlText w:val="•"/>
      <w:lvlJc w:val="left"/>
      <w:pPr>
        <w:ind w:left="2414" w:hanging="171"/>
      </w:pPr>
      <w:rPr>
        <w:rFonts w:hint="default"/>
      </w:rPr>
    </w:lvl>
    <w:lvl w:ilvl="4" w:tplc="33468476">
      <w:start w:val="1"/>
      <w:numFmt w:val="bullet"/>
      <w:lvlText w:val="•"/>
      <w:lvlJc w:val="left"/>
      <w:pPr>
        <w:ind w:left="3110" w:hanging="171"/>
      </w:pPr>
      <w:rPr>
        <w:rFonts w:hint="default"/>
      </w:rPr>
    </w:lvl>
    <w:lvl w:ilvl="5" w:tplc="486E1480">
      <w:start w:val="1"/>
      <w:numFmt w:val="bullet"/>
      <w:lvlText w:val="•"/>
      <w:lvlJc w:val="left"/>
      <w:pPr>
        <w:ind w:left="3807" w:hanging="171"/>
      </w:pPr>
      <w:rPr>
        <w:rFonts w:hint="default"/>
      </w:rPr>
    </w:lvl>
    <w:lvl w:ilvl="6" w:tplc="ED7E86A6">
      <w:start w:val="1"/>
      <w:numFmt w:val="bullet"/>
      <w:lvlText w:val="•"/>
      <w:lvlJc w:val="left"/>
      <w:pPr>
        <w:ind w:left="4504" w:hanging="171"/>
      </w:pPr>
      <w:rPr>
        <w:rFonts w:hint="default"/>
      </w:rPr>
    </w:lvl>
    <w:lvl w:ilvl="7" w:tplc="0FB61302">
      <w:start w:val="1"/>
      <w:numFmt w:val="bullet"/>
      <w:lvlText w:val="•"/>
      <w:lvlJc w:val="left"/>
      <w:pPr>
        <w:ind w:left="5201" w:hanging="171"/>
      </w:pPr>
      <w:rPr>
        <w:rFonts w:hint="default"/>
      </w:rPr>
    </w:lvl>
    <w:lvl w:ilvl="8" w:tplc="9EACB06A">
      <w:start w:val="1"/>
      <w:numFmt w:val="bullet"/>
      <w:lvlText w:val="•"/>
      <w:lvlJc w:val="left"/>
      <w:pPr>
        <w:ind w:left="5897" w:hanging="171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55"/>
    <w:rsid w:val="000515B5"/>
    <w:rsid w:val="000A5F3F"/>
    <w:rsid w:val="000C736F"/>
    <w:rsid w:val="0012727B"/>
    <w:rsid w:val="00176770"/>
    <w:rsid w:val="001C76DB"/>
    <w:rsid w:val="002979B9"/>
    <w:rsid w:val="002F70D3"/>
    <w:rsid w:val="00305E65"/>
    <w:rsid w:val="0042749E"/>
    <w:rsid w:val="00463718"/>
    <w:rsid w:val="00480244"/>
    <w:rsid w:val="004E57BF"/>
    <w:rsid w:val="0055765B"/>
    <w:rsid w:val="00583C3C"/>
    <w:rsid w:val="005A3BC9"/>
    <w:rsid w:val="00643467"/>
    <w:rsid w:val="0070616C"/>
    <w:rsid w:val="00765FE3"/>
    <w:rsid w:val="00837275"/>
    <w:rsid w:val="008608D6"/>
    <w:rsid w:val="008C3418"/>
    <w:rsid w:val="009247CB"/>
    <w:rsid w:val="00954810"/>
    <w:rsid w:val="00967D78"/>
    <w:rsid w:val="00977687"/>
    <w:rsid w:val="009C2579"/>
    <w:rsid w:val="009D68E6"/>
    <w:rsid w:val="009E0AA8"/>
    <w:rsid w:val="009E3714"/>
    <w:rsid w:val="009F1421"/>
    <w:rsid w:val="00A3342E"/>
    <w:rsid w:val="00A80A22"/>
    <w:rsid w:val="00A82A40"/>
    <w:rsid w:val="00AA6B33"/>
    <w:rsid w:val="00B7519F"/>
    <w:rsid w:val="00B757A2"/>
    <w:rsid w:val="00BA0A9A"/>
    <w:rsid w:val="00BF1D55"/>
    <w:rsid w:val="00CD6DC8"/>
    <w:rsid w:val="00D227D3"/>
    <w:rsid w:val="00D80230"/>
    <w:rsid w:val="00D97E6D"/>
    <w:rsid w:val="00DC5CEB"/>
    <w:rsid w:val="00DD29D0"/>
    <w:rsid w:val="00ED3E41"/>
    <w:rsid w:val="00F3505F"/>
    <w:rsid w:val="00F842F7"/>
    <w:rsid w:val="00FA0D96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49787-1A8A-4B0C-9757-4550BD40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63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F70D3"/>
    <w:rPr>
      <w:color w:val="0000FF"/>
      <w:u w:val="single"/>
    </w:rPr>
  </w:style>
  <w:style w:type="paragraph" w:customStyle="1" w:styleId="Default">
    <w:name w:val="Default"/>
    <w:rsid w:val="00A80A2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9E3714"/>
  </w:style>
  <w:style w:type="paragraph" w:styleId="Footer">
    <w:name w:val="footer"/>
    <w:basedOn w:val="Normal"/>
    <w:link w:val="FooterChar"/>
    <w:uiPriority w:val="99"/>
    <w:unhideWhenUsed/>
    <w:rsid w:val="00AA6B33"/>
    <w:pPr>
      <w:widowControl/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A6B33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5154">
                  <w:marLeft w:val="12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6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92332">
                  <w:marLeft w:val="12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6091">
                  <w:marLeft w:val="12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6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7452">
              <w:marLeft w:val="12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92028">
              <w:marLeft w:val="12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2017-01-11T11:00:00Z</cp:lastPrinted>
  <dcterms:created xsi:type="dcterms:W3CDTF">2017-01-11T10:58:00Z</dcterms:created>
  <dcterms:modified xsi:type="dcterms:W3CDTF">2023-09-08T11:50:00Z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2012-10-03T00:00:00Z</vt:filetime>
  </property>
  <property fmtid="{D5CDD505-2E9C-101B-9397-08002B2CF9AE}" pid="3" name="LastSaved">
    <vt:filetime>2016-04-12T00:00:00Z</vt:filetime>
  </property>
</Properties>
</file>